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F0AB" w14:textId="0809C3E4" w:rsidR="00FE067E" w:rsidRPr="00DD2DFB" w:rsidRDefault="00A87F6F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CB899" wp14:editId="78BCC8F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B6D45" w14:textId="69F5E176" w:rsidR="00A87F6F" w:rsidRPr="00A87F6F" w:rsidRDefault="00A87F6F" w:rsidP="00A87F6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87F6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CB89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143B6D45" w14:textId="69F5E176" w:rsidR="00A87F6F" w:rsidRPr="00A87F6F" w:rsidRDefault="00A87F6F" w:rsidP="00A87F6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87F6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DD2DFB">
        <w:rPr>
          <w:caps w:val="0"/>
          <w:color w:val="auto"/>
        </w:rPr>
        <w:t>WEST VIRGINIA LEGISLATURE</w:t>
      </w:r>
    </w:p>
    <w:p w14:paraId="3982B87F" w14:textId="06957DBF" w:rsidR="00CD36CF" w:rsidRPr="00DD2DFB" w:rsidRDefault="00CD36CF" w:rsidP="00CC1F3B">
      <w:pPr>
        <w:pStyle w:val="TitlePageSession"/>
        <w:rPr>
          <w:color w:val="auto"/>
        </w:rPr>
      </w:pPr>
      <w:r w:rsidRPr="00DD2DFB">
        <w:rPr>
          <w:color w:val="auto"/>
        </w:rPr>
        <w:t>20</w:t>
      </w:r>
      <w:r w:rsidR="00EC5E63" w:rsidRPr="00DD2DFB">
        <w:rPr>
          <w:color w:val="auto"/>
        </w:rPr>
        <w:t>2</w:t>
      </w:r>
      <w:r w:rsidR="009A5467" w:rsidRPr="00DD2DFB">
        <w:rPr>
          <w:color w:val="auto"/>
        </w:rPr>
        <w:t>4</w:t>
      </w:r>
      <w:r w:rsidRPr="00DD2DFB">
        <w:rPr>
          <w:color w:val="auto"/>
        </w:rPr>
        <w:t xml:space="preserve"> </w:t>
      </w:r>
      <w:r w:rsidR="003C6034" w:rsidRPr="00DD2DFB">
        <w:rPr>
          <w:caps w:val="0"/>
          <w:color w:val="auto"/>
        </w:rPr>
        <w:t>REGULAR SESSION</w:t>
      </w:r>
    </w:p>
    <w:p w14:paraId="66ECBAF3" w14:textId="77777777" w:rsidR="00CD36CF" w:rsidRPr="00DD2DFB" w:rsidRDefault="005E038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72BEDF08EBF4C328B8520D38918B24F"/>
          </w:placeholder>
          <w:text/>
        </w:sdtPr>
        <w:sdtEndPr/>
        <w:sdtContent>
          <w:r w:rsidR="00AE48A0" w:rsidRPr="00DD2DFB">
            <w:rPr>
              <w:color w:val="auto"/>
            </w:rPr>
            <w:t>Introduced</w:t>
          </w:r>
        </w:sdtContent>
      </w:sdt>
    </w:p>
    <w:p w14:paraId="22CCDBD0" w14:textId="5D441F63" w:rsidR="00CD36CF" w:rsidRPr="00DD2DFB" w:rsidRDefault="005E038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0AC4A3A87DA4B2DAD7CA010000C6AE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D2DFB">
            <w:rPr>
              <w:color w:val="auto"/>
            </w:rPr>
            <w:t>House</w:t>
          </w:r>
        </w:sdtContent>
      </w:sdt>
      <w:r w:rsidR="00303684" w:rsidRPr="00DD2DFB">
        <w:rPr>
          <w:color w:val="auto"/>
        </w:rPr>
        <w:t xml:space="preserve"> </w:t>
      </w:r>
      <w:r w:rsidR="00CD36CF" w:rsidRPr="00DD2DF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DEFFFF7E57F4FE594D626C32C07A3EB"/>
          </w:placeholder>
          <w:text/>
        </w:sdtPr>
        <w:sdtEndPr/>
        <w:sdtContent>
          <w:r>
            <w:rPr>
              <w:color w:val="auto"/>
            </w:rPr>
            <w:t>4954</w:t>
          </w:r>
        </w:sdtContent>
      </w:sdt>
    </w:p>
    <w:p w14:paraId="281984BE" w14:textId="75CB8257" w:rsidR="00CD36CF" w:rsidRPr="00DD2DFB" w:rsidRDefault="00CD36CF" w:rsidP="00CC1F3B">
      <w:pPr>
        <w:pStyle w:val="Sponsors"/>
        <w:rPr>
          <w:color w:val="auto"/>
        </w:rPr>
      </w:pPr>
      <w:r w:rsidRPr="00DD2DF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8ACE3B7446841F7B4995330FDBE5D83"/>
          </w:placeholder>
          <w:text w:multiLine="1"/>
        </w:sdtPr>
        <w:sdtEndPr/>
        <w:sdtContent>
          <w:r w:rsidR="0033449D" w:rsidRPr="00DD2DFB">
            <w:rPr>
              <w:color w:val="auto"/>
            </w:rPr>
            <w:t>Delegate Longanacre</w:t>
          </w:r>
        </w:sdtContent>
      </w:sdt>
    </w:p>
    <w:p w14:paraId="7606401E" w14:textId="35FB415D" w:rsidR="00E831B3" w:rsidRPr="00DD2DFB" w:rsidRDefault="00CD36CF" w:rsidP="00CC1F3B">
      <w:pPr>
        <w:pStyle w:val="References"/>
        <w:rPr>
          <w:color w:val="auto"/>
        </w:rPr>
      </w:pPr>
      <w:r w:rsidRPr="00DD2DF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E84FDEC1C414E75BFB4BDE612741F30"/>
          </w:placeholder>
          <w:text w:multiLine="1"/>
        </w:sdtPr>
        <w:sdtEndPr/>
        <w:sdtContent>
          <w:r w:rsidR="005E038A">
            <w:rPr>
              <w:color w:val="auto"/>
            </w:rPr>
            <w:t>Introduced January 22, 2024; Referred to the Committee on Workforce Development then Finance</w:t>
          </w:r>
        </w:sdtContent>
      </w:sdt>
      <w:r w:rsidRPr="00DD2DFB">
        <w:rPr>
          <w:color w:val="auto"/>
        </w:rPr>
        <w:t>]</w:t>
      </w:r>
    </w:p>
    <w:p w14:paraId="68D6A998" w14:textId="78DE5A4E" w:rsidR="00303684" w:rsidRPr="00DD2DFB" w:rsidRDefault="0000526A" w:rsidP="00CC1F3B">
      <w:pPr>
        <w:pStyle w:val="TitleSection"/>
        <w:rPr>
          <w:color w:val="auto"/>
        </w:rPr>
      </w:pPr>
      <w:r w:rsidRPr="00DD2DFB">
        <w:rPr>
          <w:color w:val="auto"/>
        </w:rPr>
        <w:lastRenderedPageBreak/>
        <w:t>A BILL</w:t>
      </w:r>
      <w:r w:rsidR="0033449D" w:rsidRPr="00DD2DFB">
        <w:rPr>
          <w:color w:val="auto"/>
        </w:rPr>
        <w:t xml:space="preserve"> to amend the Code of West Virginia, 1931, as amended, </w:t>
      </w:r>
      <w:r w:rsidR="00C0473C" w:rsidRPr="00DD2DFB">
        <w:rPr>
          <w:color w:val="auto"/>
        </w:rPr>
        <w:t xml:space="preserve">by adding thereto a new section, designated §9-3-7, </w:t>
      </w:r>
      <w:r w:rsidR="0033449D" w:rsidRPr="00DD2DFB">
        <w:rPr>
          <w:color w:val="auto"/>
        </w:rPr>
        <w:t xml:space="preserve">relating to limiting the amount of money provided to individuals who do not attempt to obtain an education or seek employment or open a business within two years of first receiving benefits; listing exceptions. </w:t>
      </w:r>
    </w:p>
    <w:p w14:paraId="0E351F3D" w14:textId="77777777" w:rsidR="00303684" w:rsidRPr="00DD2DFB" w:rsidRDefault="00303684" w:rsidP="00CC1F3B">
      <w:pPr>
        <w:pStyle w:val="EnactingClause"/>
        <w:rPr>
          <w:color w:val="auto"/>
        </w:rPr>
      </w:pPr>
      <w:r w:rsidRPr="00DD2DFB">
        <w:rPr>
          <w:color w:val="auto"/>
        </w:rPr>
        <w:t>Be it enacted by the Legislature of West Virginia:</w:t>
      </w:r>
    </w:p>
    <w:p w14:paraId="26FC13AB" w14:textId="77777777" w:rsidR="003C6034" w:rsidRPr="00DD2DFB" w:rsidRDefault="003C6034" w:rsidP="00CC1F3B">
      <w:pPr>
        <w:pStyle w:val="EnactingClause"/>
        <w:rPr>
          <w:color w:val="auto"/>
        </w:rPr>
        <w:sectPr w:rsidR="003C6034" w:rsidRPr="00DD2DF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F8B5CEA" w14:textId="19ECBE0C" w:rsidR="008736AA" w:rsidRPr="00DD2DFB" w:rsidRDefault="00403B5A" w:rsidP="00403B5A">
      <w:pPr>
        <w:pStyle w:val="ArticleHeading"/>
        <w:rPr>
          <w:color w:val="auto"/>
        </w:rPr>
      </w:pPr>
      <w:r w:rsidRPr="00DD2DFB">
        <w:rPr>
          <w:color w:val="auto"/>
        </w:rPr>
        <w:t>Article 3. Application for and granting of assistance.</w:t>
      </w:r>
    </w:p>
    <w:p w14:paraId="2A4389CF" w14:textId="1C56AC15" w:rsidR="00403B5A" w:rsidRPr="00DD2DFB" w:rsidRDefault="00403B5A" w:rsidP="00403B5A">
      <w:pPr>
        <w:pStyle w:val="SectionHeading"/>
        <w:rPr>
          <w:color w:val="auto"/>
          <w:u w:val="single"/>
        </w:rPr>
      </w:pPr>
      <w:r w:rsidRPr="00DD2DFB">
        <w:rPr>
          <w:color w:val="auto"/>
          <w:u w:val="single"/>
        </w:rPr>
        <w:t>§9-3-7. Limitations on assistance to applicants who do not enroll in classes or obtain employment; exceptions.</w:t>
      </w:r>
    </w:p>
    <w:p w14:paraId="44145C26" w14:textId="24A2B6D3" w:rsidR="00403B5A" w:rsidRPr="00DD2DFB" w:rsidRDefault="00403B5A" w:rsidP="00403B5A">
      <w:pPr>
        <w:pStyle w:val="SectionBody"/>
        <w:rPr>
          <w:color w:val="auto"/>
          <w:u w:val="single"/>
        </w:rPr>
      </w:pPr>
      <w:r w:rsidRPr="00DD2DFB">
        <w:rPr>
          <w:color w:val="auto"/>
          <w:u w:val="single"/>
        </w:rPr>
        <w:t xml:space="preserve">(a) There shall be a limit of any </w:t>
      </w:r>
      <w:r w:rsidR="00AB6E83" w:rsidRPr="00DD2DFB">
        <w:rPr>
          <w:color w:val="auto"/>
          <w:u w:val="single"/>
        </w:rPr>
        <w:t>24</w:t>
      </w:r>
      <w:r w:rsidRPr="00DD2DFB">
        <w:rPr>
          <w:color w:val="auto"/>
          <w:u w:val="single"/>
        </w:rPr>
        <w:t xml:space="preserve"> months out of a five-year period for assistance available to those adults receiving assistance who are capable of enrolling in a trade school or college program, are capable of working or starting a business who do not begin an educational program or obtain employment.</w:t>
      </w:r>
    </w:p>
    <w:p w14:paraId="1A9B41B7" w14:textId="02DEE4D9" w:rsidR="00403B5A" w:rsidRPr="00DD2DFB" w:rsidRDefault="00403B5A" w:rsidP="00403B5A">
      <w:pPr>
        <w:pStyle w:val="SectionBody"/>
        <w:rPr>
          <w:color w:val="auto"/>
          <w:u w:val="single"/>
        </w:rPr>
      </w:pPr>
      <w:r w:rsidRPr="00DD2DFB">
        <w:rPr>
          <w:color w:val="auto"/>
          <w:u w:val="single"/>
        </w:rPr>
        <w:t>(b) Exceptions:</w:t>
      </w:r>
    </w:p>
    <w:p w14:paraId="3BFDFE12" w14:textId="5F04BC12" w:rsidR="00403B5A" w:rsidRPr="00DD2DFB" w:rsidRDefault="00403B5A" w:rsidP="00403B5A">
      <w:pPr>
        <w:pStyle w:val="SectionBody"/>
        <w:rPr>
          <w:color w:val="auto"/>
          <w:u w:val="single"/>
        </w:rPr>
      </w:pPr>
      <w:r w:rsidRPr="00DD2DFB">
        <w:rPr>
          <w:color w:val="auto"/>
          <w:u w:val="single"/>
        </w:rPr>
        <w:t xml:space="preserve">(1) This shall be increased to any </w:t>
      </w:r>
      <w:r w:rsidR="00AB6E83" w:rsidRPr="00DD2DFB">
        <w:rPr>
          <w:color w:val="auto"/>
          <w:u w:val="single"/>
        </w:rPr>
        <w:t>36</w:t>
      </w:r>
      <w:r w:rsidRPr="00DD2DFB">
        <w:rPr>
          <w:color w:val="auto"/>
          <w:u w:val="single"/>
        </w:rPr>
        <w:t xml:space="preserve"> months out of a five year period in the event of the death of a spouse or minor child;</w:t>
      </w:r>
    </w:p>
    <w:p w14:paraId="75D7266D" w14:textId="3FFEC6B7" w:rsidR="00403B5A" w:rsidRPr="00DD2DFB" w:rsidRDefault="00403B5A" w:rsidP="00403B5A">
      <w:pPr>
        <w:pStyle w:val="SectionBody"/>
        <w:rPr>
          <w:color w:val="auto"/>
          <w:u w:val="single"/>
        </w:rPr>
      </w:pPr>
      <w:r w:rsidRPr="00DD2DFB">
        <w:rPr>
          <w:color w:val="auto"/>
          <w:u w:val="single"/>
        </w:rPr>
        <w:t>(</w:t>
      </w:r>
      <w:r w:rsidR="00A11877" w:rsidRPr="00DD2DFB">
        <w:rPr>
          <w:color w:val="auto"/>
          <w:u w:val="single"/>
        </w:rPr>
        <w:t>3</w:t>
      </w:r>
      <w:r w:rsidRPr="00DD2DFB">
        <w:rPr>
          <w:color w:val="auto"/>
          <w:u w:val="single"/>
        </w:rPr>
        <w:t xml:space="preserve">) In the event of an illness </w:t>
      </w:r>
      <w:r w:rsidR="00A11877" w:rsidRPr="00DD2DFB">
        <w:rPr>
          <w:color w:val="auto"/>
          <w:u w:val="single"/>
        </w:rPr>
        <w:t xml:space="preserve">endured by the applicant </w:t>
      </w:r>
      <w:r w:rsidRPr="00DD2DFB">
        <w:rPr>
          <w:color w:val="auto"/>
          <w:u w:val="single"/>
        </w:rPr>
        <w:t xml:space="preserve">that made attendance in an education program or working impossible for any significant portion of this time, as </w:t>
      </w:r>
      <w:r w:rsidR="002214C3" w:rsidRPr="00DD2DFB">
        <w:rPr>
          <w:color w:val="auto"/>
          <w:u w:val="single"/>
        </w:rPr>
        <w:t>established by a medical professional and</w:t>
      </w:r>
      <w:r w:rsidR="00D56485" w:rsidRPr="00DD2DFB">
        <w:rPr>
          <w:color w:val="auto"/>
          <w:u w:val="single"/>
        </w:rPr>
        <w:t>, if</w:t>
      </w:r>
      <w:r w:rsidR="00A11877" w:rsidRPr="00DD2DFB">
        <w:rPr>
          <w:color w:val="auto"/>
          <w:u w:val="single"/>
        </w:rPr>
        <w:t xml:space="preserve"> applicable</w:t>
      </w:r>
      <w:r w:rsidR="00D56485" w:rsidRPr="00DD2DFB">
        <w:rPr>
          <w:color w:val="auto"/>
          <w:u w:val="single"/>
        </w:rPr>
        <w:t>,</w:t>
      </w:r>
      <w:r w:rsidR="00A11877" w:rsidRPr="00DD2DFB">
        <w:rPr>
          <w:color w:val="auto"/>
          <w:u w:val="single"/>
        </w:rPr>
        <w:t xml:space="preserve"> school enrollment schedules, this shall be increased for up to </w:t>
      </w:r>
      <w:r w:rsidR="00AB6E83" w:rsidRPr="00DD2DFB">
        <w:rPr>
          <w:color w:val="auto"/>
          <w:u w:val="single"/>
        </w:rPr>
        <w:t>36</w:t>
      </w:r>
      <w:r w:rsidR="00A11877" w:rsidRPr="00DD2DFB">
        <w:rPr>
          <w:color w:val="auto"/>
          <w:u w:val="single"/>
        </w:rPr>
        <w:t xml:space="preserve"> months out of a five year period or until the completion of an educational program, not to exceed </w:t>
      </w:r>
      <w:r w:rsidR="00AB6E83" w:rsidRPr="00DD2DFB">
        <w:rPr>
          <w:color w:val="auto"/>
          <w:u w:val="single"/>
        </w:rPr>
        <w:t>48</w:t>
      </w:r>
      <w:r w:rsidR="00A11877" w:rsidRPr="00DD2DFB">
        <w:rPr>
          <w:color w:val="auto"/>
          <w:u w:val="single"/>
        </w:rPr>
        <w:t xml:space="preserve"> months out of a five-year period;</w:t>
      </w:r>
    </w:p>
    <w:p w14:paraId="53FDC40F" w14:textId="00B7EADA" w:rsidR="00A11877" w:rsidRPr="00DD2DFB" w:rsidRDefault="00A11877" w:rsidP="00403B5A">
      <w:pPr>
        <w:pStyle w:val="SectionBody"/>
        <w:rPr>
          <w:color w:val="auto"/>
        </w:rPr>
      </w:pPr>
      <w:r w:rsidRPr="00DD2DFB">
        <w:rPr>
          <w:color w:val="auto"/>
          <w:u w:val="single"/>
        </w:rPr>
        <w:t xml:space="preserve">(4) This shall be increased for up to </w:t>
      </w:r>
      <w:r w:rsidR="00AB6E83" w:rsidRPr="00DD2DFB">
        <w:rPr>
          <w:color w:val="auto"/>
          <w:u w:val="single"/>
        </w:rPr>
        <w:t>36</w:t>
      </w:r>
      <w:r w:rsidRPr="00DD2DFB">
        <w:rPr>
          <w:color w:val="auto"/>
          <w:u w:val="single"/>
        </w:rPr>
        <w:t xml:space="preserve"> months out of a five year period if the applicant is the primary caregiver for a family member with a life-threatening illness, as established by a medical professional providing the treatment for the family member and, if applicable, school enrollment schedules.</w:t>
      </w:r>
    </w:p>
    <w:p w14:paraId="10785607" w14:textId="77777777" w:rsidR="00C33014" w:rsidRPr="00DD2DFB" w:rsidRDefault="00C33014" w:rsidP="00CC1F3B">
      <w:pPr>
        <w:pStyle w:val="Note"/>
        <w:rPr>
          <w:color w:val="auto"/>
        </w:rPr>
      </w:pPr>
    </w:p>
    <w:p w14:paraId="7388F5EC" w14:textId="0AA7FF22" w:rsidR="006865E9" w:rsidRPr="00DD2DFB" w:rsidRDefault="00CF1DCA" w:rsidP="00CC1F3B">
      <w:pPr>
        <w:pStyle w:val="Note"/>
        <w:rPr>
          <w:color w:val="auto"/>
        </w:rPr>
      </w:pPr>
      <w:r w:rsidRPr="00DD2DFB">
        <w:rPr>
          <w:color w:val="auto"/>
        </w:rPr>
        <w:t>NOTE: The</w:t>
      </w:r>
      <w:r w:rsidR="006865E9" w:rsidRPr="00DD2DFB">
        <w:rPr>
          <w:color w:val="auto"/>
        </w:rPr>
        <w:t xml:space="preserve"> purpose of this bill is to </w:t>
      </w:r>
      <w:r w:rsidR="00D56485" w:rsidRPr="00DD2DFB">
        <w:rPr>
          <w:color w:val="auto"/>
        </w:rPr>
        <w:t>reduce the amount of money provided in welfare programs for individuals who can otherwise work or obtain an education.</w:t>
      </w:r>
    </w:p>
    <w:p w14:paraId="684F6574" w14:textId="77777777" w:rsidR="006865E9" w:rsidRPr="00DD2DFB" w:rsidRDefault="00AE48A0" w:rsidP="00CC1F3B">
      <w:pPr>
        <w:pStyle w:val="Note"/>
        <w:rPr>
          <w:color w:val="auto"/>
        </w:rPr>
      </w:pPr>
      <w:r w:rsidRPr="00DD2DF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D2DFB" w:rsidSect="008301D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84CA" w14:textId="77777777" w:rsidR="0033449D" w:rsidRPr="00B844FE" w:rsidRDefault="0033449D" w:rsidP="00B844FE">
      <w:r>
        <w:separator/>
      </w:r>
    </w:p>
  </w:endnote>
  <w:endnote w:type="continuationSeparator" w:id="0">
    <w:p w14:paraId="473C4BB6" w14:textId="77777777" w:rsidR="0033449D" w:rsidRPr="00B844FE" w:rsidRDefault="0033449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D691B1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441C9A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AA27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03C2" w14:textId="77777777" w:rsidR="0033449D" w:rsidRPr="00B844FE" w:rsidRDefault="0033449D" w:rsidP="00B844FE">
      <w:r>
        <w:separator/>
      </w:r>
    </w:p>
  </w:footnote>
  <w:footnote w:type="continuationSeparator" w:id="0">
    <w:p w14:paraId="5D31ABB5" w14:textId="77777777" w:rsidR="0033449D" w:rsidRPr="00B844FE" w:rsidRDefault="0033449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78D2" w14:textId="77777777" w:rsidR="002A0269" w:rsidRPr="00B844FE" w:rsidRDefault="005E038A">
    <w:pPr>
      <w:pStyle w:val="Header"/>
    </w:pPr>
    <w:sdt>
      <w:sdtPr>
        <w:id w:val="-684364211"/>
        <w:placeholder>
          <w:docPart w:val="C0AC4A3A87DA4B2DAD7CA010000C6A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0AC4A3A87DA4B2DAD7CA010000C6A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5087" w14:textId="6AF6D24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3449D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A5467">
          <w:rPr>
            <w:sz w:val="22"/>
            <w:szCs w:val="22"/>
          </w:rPr>
          <w:t>2024R2994</w:t>
        </w:r>
      </w:sdtContent>
    </w:sdt>
  </w:p>
  <w:p w14:paraId="646BFEF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73B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41522428">
    <w:abstractNumId w:val="0"/>
  </w:num>
  <w:num w:numId="2" w16cid:durableId="37909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9D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14C3"/>
    <w:rsid w:val="0022348D"/>
    <w:rsid w:val="0027011C"/>
    <w:rsid w:val="00274200"/>
    <w:rsid w:val="00275740"/>
    <w:rsid w:val="00282DA2"/>
    <w:rsid w:val="002A0269"/>
    <w:rsid w:val="00303684"/>
    <w:rsid w:val="003143F5"/>
    <w:rsid w:val="00314854"/>
    <w:rsid w:val="0033449D"/>
    <w:rsid w:val="00394191"/>
    <w:rsid w:val="003C51CD"/>
    <w:rsid w:val="003C6034"/>
    <w:rsid w:val="00400B5C"/>
    <w:rsid w:val="00403B5A"/>
    <w:rsid w:val="004368E0"/>
    <w:rsid w:val="004C13DD"/>
    <w:rsid w:val="004D3ABE"/>
    <w:rsid w:val="004E3441"/>
    <w:rsid w:val="00500579"/>
    <w:rsid w:val="005A5366"/>
    <w:rsid w:val="005E038A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730B"/>
    <w:rsid w:val="00745D7A"/>
    <w:rsid w:val="007A5259"/>
    <w:rsid w:val="007A7081"/>
    <w:rsid w:val="007F1CF5"/>
    <w:rsid w:val="008301D1"/>
    <w:rsid w:val="00834EDE"/>
    <w:rsid w:val="008736AA"/>
    <w:rsid w:val="008D275D"/>
    <w:rsid w:val="00905FB2"/>
    <w:rsid w:val="00980327"/>
    <w:rsid w:val="00986478"/>
    <w:rsid w:val="009A5467"/>
    <w:rsid w:val="009B5557"/>
    <w:rsid w:val="009F1067"/>
    <w:rsid w:val="00A11877"/>
    <w:rsid w:val="00A31E01"/>
    <w:rsid w:val="00A527AD"/>
    <w:rsid w:val="00A718CF"/>
    <w:rsid w:val="00A87F6F"/>
    <w:rsid w:val="00AB6E83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0473C"/>
    <w:rsid w:val="00C33014"/>
    <w:rsid w:val="00C33434"/>
    <w:rsid w:val="00C34869"/>
    <w:rsid w:val="00C42EB6"/>
    <w:rsid w:val="00C85096"/>
    <w:rsid w:val="00C97C97"/>
    <w:rsid w:val="00CB20EF"/>
    <w:rsid w:val="00CC1F3B"/>
    <w:rsid w:val="00CD12CB"/>
    <w:rsid w:val="00CD36CF"/>
    <w:rsid w:val="00CF1DCA"/>
    <w:rsid w:val="00D56485"/>
    <w:rsid w:val="00D579FC"/>
    <w:rsid w:val="00D81C16"/>
    <w:rsid w:val="00DD2DFB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034E2"/>
  <w15:chartTrackingRefBased/>
  <w15:docId w15:val="{D45B7A7A-F4CE-4C3E-843C-4A4F522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BEDF08EBF4C328B8520D38918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9EE1-8472-4902-8AB0-E0BBEB1EA0FD}"/>
      </w:docPartPr>
      <w:docPartBody>
        <w:p w:rsidR="00B22A1E" w:rsidRDefault="00B22A1E">
          <w:pPr>
            <w:pStyle w:val="572BEDF08EBF4C328B8520D38918B24F"/>
          </w:pPr>
          <w:r w:rsidRPr="00B844FE">
            <w:t>Prefix Text</w:t>
          </w:r>
        </w:p>
      </w:docPartBody>
    </w:docPart>
    <w:docPart>
      <w:docPartPr>
        <w:name w:val="C0AC4A3A87DA4B2DAD7CA010000C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EEC3-1513-43E8-AD39-3AE46F529970}"/>
      </w:docPartPr>
      <w:docPartBody>
        <w:p w:rsidR="00B22A1E" w:rsidRDefault="00B22A1E">
          <w:pPr>
            <w:pStyle w:val="C0AC4A3A87DA4B2DAD7CA010000C6AEC"/>
          </w:pPr>
          <w:r w:rsidRPr="00B844FE">
            <w:t>[Type here]</w:t>
          </w:r>
        </w:p>
      </w:docPartBody>
    </w:docPart>
    <w:docPart>
      <w:docPartPr>
        <w:name w:val="5DEFFFF7E57F4FE594D626C32C07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98CD-3A5D-4F66-9AC1-424528B4ED4F}"/>
      </w:docPartPr>
      <w:docPartBody>
        <w:p w:rsidR="00B22A1E" w:rsidRDefault="00B22A1E">
          <w:pPr>
            <w:pStyle w:val="5DEFFFF7E57F4FE594D626C32C07A3EB"/>
          </w:pPr>
          <w:r w:rsidRPr="00B844FE">
            <w:t>Number</w:t>
          </w:r>
        </w:p>
      </w:docPartBody>
    </w:docPart>
    <w:docPart>
      <w:docPartPr>
        <w:name w:val="78ACE3B7446841F7B4995330FDBE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CB53-2EC2-4F89-BDE5-2ECDB12772A5}"/>
      </w:docPartPr>
      <w:docPartBody>
        <w:p w:rsidR="00B22A1E" w:rsidRDefault="00B22A1E">
          <w:pPr>
            <w:pStyle w:val="78ACE3B7446841F7B4995330FDBE5D83"/>
          </w:pPr>
          <w:r w:rsidRPr="00B844FE">
            <w:t>Enter Sponsors Here</w:t>
          </w:r>
        </w:p>
      </w:docPartBody>
    </w:docPart>
    <w:docPart>
      <w:docPartPr>
        <w:name w:val="7E84FDEC1C414E75BFB4BDE612741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1CC0-92AF-4598-BFFD-95364AA8CB27}"/>
      </w:docPartPr>
      <w:docPartBody>
        <w:p w:rsidR="00B22A1E" w:rsidRDefault="00B22A1E">
          <w:pPr>
            <w:pStyle w:val="7E84FDEC1C414E75BFB4BDE612741F3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1E"/>
    <w:rsid w:val="00B2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2BEDF08EBF4C328B8520D38918B24F">
    <w:name w:val="572BEDF08EBF4C328B8520D38918B24F"/>
  </w:style>
  <w:style w:type="paragraph" w:customStyle="1" w:styleId="C0AC4A3A87DA4B2DAD7CA010000C6AEC">
    <w:name w:val="C0AC4A3A87DA4B2DAD7CA010000C6AEC"/>
  </w:style>
  <w:style w:type="paragraph" w:customStyle="1" w:styleId="5DEFFFF7E57F4FE594D626C32C07A3EB">
    <w:name w:val="5DEFFFF7E57F4FE594D626C32C07A3EB"/>
  </w:style>
  <w:style w:type="paragraph" w:customStyle="1" w:styleId="78ACE3B7446841F7B4995330FDBE5D83">
    <w:name w:val="78ACE3B7446841F7B4995330FDBE5D8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84FDEC1C414E75BFB4BDE612741F30">
    <w:name w:val="7E84FDEC1C414E75BFB4BDE612741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2024-01-29T13:58:00Z</dcterms:created>
  <dcterms:modified xsi:type="dcterms:W3CDTF">2024-01-29T13:58:00Z</dcterms:modified>
</cp:coreProperties>
</file>